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670"/>
        <w:gridCol w:w="6178"/>
      </w:tblGrid>
      <w:tr w:rsidR="00AA139C" w:rsidTr="000A0FE8">
        <w:trPr>
          <w:trHeight w:val="560"/>
        </w:trPr>
        <w:tc>
          <w:tcPr>
            <w:tcW w:w="4118" w:type="dxa"/>
            <w:gridSpan w:val="2"/>
            <w:vMerge w:val="restart"/>
            <w:tcBorders>
              <w:top w:val="nil"/>
              <w:left w:val="nil"/>
              <w:bottom w:val="nil"/>
              <w:right w:val="nil"/>
            </w:tcBorders>
          </w:tcPr>
          <w:p w:rsidR="00AA139C" w:rsidRPr="00AA139C" w:rsidRDefault="00AA139C" w:rsidP="00AA139C">
            <w:pPr>
              <w:jc w:val="center"/>
              <w:rPr>
                <w:sz w:val="24"/>
                <w:szCs w:val="24"/>
              </w:rPr>
            </w:pPr>
            <w:r>
              <w:rPr>
                <w:noProof/>
                <w:sz w:val="24"/>
                <w:szCs w:val="24"/>
              </w:rPr>
              <w:drawing>
                <wp:inline distT="0" distB="0" distL="0" distR="0" wp14:anchorId="7276C832" wp14:editId="51EB2877">
                  <wp:extent cx="2362200" cy="685038"/>
                  <wp:effectExtent l="0" t="0" r="0" b="1270"/>
                  <wp:docPr id="1" name="Picture 1" descr="C:\Users\defelice.james\Desktop\logo_b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elice.james\Desktop\logo_bi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0875" cy="687554"/>
                          </a:xfrm>
                          <a:prstGeom prst="rect">
                            <a:avLst/>
                          </a:prstGeom>
                          <a:noFill/>
                          <a:ln>
                            <a:noFill/>
                          </a:ln>
                        </pic:spPr>
                      </pic:pic>
                    </a:graphicData>
                  </a:graphic>
                </wp:inline>
              </w:drawing>
            </w:r>
          </w:p>
        </w:tc>
        <w:tc>
          <w:tcPr>
            <w:tcW w:w="6178" w:type="dxa"/>
            <w:tcBorders>
              <w:top w:val="nil"/>
              <w:left w:val="nil"/>
              <w:bottom w:val="nil"/>
              <w:right w:val="nil"/>
            </w:tcBorders>
            <w:vAlign w:val="center"/>
          </w:tcPr>
          <w:p w:rsidR="00AA139C" w:rsidRPr="00B60255" w:rsidRDefault="00F13392" w:rsidP="00B60255">
            <w:pPr>
              <w:jc w:val="center"/>
              <w:rPr>
                <w:rFonts w:asciiTheme="majorHAnsi" w:hAnsiTheme="majorHAnsi"/>
                <w:sz w:val="36"/>
                <w:szCs w:val="36"/>
              </w:rPr>
            </w:pPr>
            <w:r>
              <w:rPr>
                <w:rFonts w:asciiTheme="majorHAnsi" w:hAnsiTheme="majorHAnsi"/>
                <w:sz w:val="36"/>
                <w:szCs w:val="36"/>
              </w:rPr>
              <w:t>Physical Education</w:t>
            </w:r>
          </w:p>
        </w:tc>
      </w:tr>
      <w:tr w:rsidR="00AA139C" w:rsidTr="000A0FE8">
        <w:trPr>
          <w:trHeight w:val="560"/>
        </w:trPr>
        <w:tc>
          <w:tcPr>
            <w:tcW w:w="4118" w:type="dxa"/>
            <w:gridSpan w:val="2"/>
            <w:vMerge/>
            <w:tcBorders>
              <w:top w:val="nil"/>
              <w:left w:val="nil"/>
              <w:bottom w:val="triple" w:sz="4" w:space="0" w:color="auto"/>
              <w:right w:val="nil"/>
            </w:tcBorders>
          </w:tcPr>
          <w:p w:rsidR="00AA139C" w:rsidRDefault="00AA139C" w:rsidP="00AA139C">
            <w:pPr>
              <w:jc w:val="center"/>
              <w:rPr>
                <w:noProof/>
                <w:sz w:val="24"/>
                <w:szCs w:val="24"/>
              </w:rPr>
            </w:pPr>
          </w:p>
        </w:tc>
        <w:tc>
          <w:tcPr>
            <w:tcW w:w="6178" w:type="dxa"/>
            <w:tcBorders>
              <w:top w:val="nil"/>
              <w:left w:val="nil"/>
              <w:bottom w:val="triple" w:sz="4" w:space="0" w:color="auto"/>
              <w:right w:val="nil"/>
            </w:tcBorders>
            <w:vAlign w:val="center"/>
          </w:tcPr>
          <w:p w:rsidR="00AA139C" w:rsidRPr="00B60255" w:rsidRDefault="00F13392" w:rsidP="00AA139C">
            <w:pPr>
              <w:jc w:val="center"/>
              <w:rPr>
                <w:rFonts w:asciiTheme="majorHAnsi" w:hAnsiTheme="majorHAnsi"/>
                <w:sz w:val="36"/>
                <w:szCs w:val="36"/>
              </w:rPr>
            </w:pPr>
            <w:r>
              <w:rPr>
                <w:rFonts w:asciiTheme="majorHAnsi" w:hAnsiTheme="majorHAnsi"/>
                <w:sz w:val="36"/>
                <w:szCs w:val="36"/>
              </w:rPr>
              <w:t>Flag Football Study Guide</w:t>
            </w:r>
          </w:p>
        </w:tc>
      </w:tr>
      <w:tr w:rsidR="00AE65C7" w:rsidTr="008352D2">
        <w:trPr>
          <w:trHeight w:val="3640"/>
        </w:trPr>
        <w:tc>
          <w:tcPr>
            <w:tcW w:w="10296" w:type="dxa"/>
            <w:gridSpan w:val="3"/>
            <w:tcBorders>
              <w:top w:val="triple" w:sz="4" w:space="0" w:color="auto"/>
              <w:left w:val="nil"/>
              <w:bottom w:val="triple" w:sz="4" w:space="0" w:color="auto"/>
              <w:right w:val="nil"/>
            </w:tcBorders>
          </w:tcPr>
          <w:p w:rsidR="00AE65C7" w:rsidRDefault="00AE65C7">
            <w:pPr>
              <w:rPr>
                <w:sz w:val="24"/>
                <w:szCs w:val="24"/>
              </w:rPr>
            </w:pP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u w:val="single"/>
              </w:rPr>
              <w:t xml:space="preserve">OBJECTIVE: </w:t>
            </w:r>
            <w:r w:rsidRPr="00F13392">
              <w:rPr>
                <w:rFonts w:ascii="Calibri" w:eastAsia="Calibri" w:hAnsi="Calibri" w:cs="Times New Roman"/>
                <w:sz w:val="24"/>
                <w:szCs w:val="24"/>
              </w:rPr>
              <w:t xml:space="preserve"> The object of the game is to advance the ball over the opponent’s goal line without being “tackled”. Points are awarded for a touchdown (6 points), and a two point conversion (2 points). Flag football is often played in areas large enough to give the players running and passing room. All players wear flag belts around their waist with the flags hanging down the side. Each team uses a different colored flag. The defensive player detaching the flag belt (“tackled”) stops the runner. During the kickoff, team members are not allowed to run downfield until the kickoff. Also during the kickoff, once the ball crosses the midfield cones the ball is considered “live”. </w:t>
            </w:r>
          </w:p>
          <w:p w:rsidR="00F13392" w:rsidRPr="00F13392" w:rsidRDefault="00F13392" w:rsidP="00F13392">
            <w:pPr>
              <w:rPr>
                <w:rFonts w:ascii="Calibri" w:eastAsia="Calibri" w:hAnsi="Calibri" w:cs="Times New Roman"/>
                <w:b/>
                <w:i/>
                <w:sz w:val="24"/>
                <w:szCs w:val="24"/>
              </w:rPr>
            </w:pPr>
            <w:r w:rsidRPr="00F13392">
              <w:rPr>
                <w:rFonts w:ascii="Calibri" w:eastAsia="Calibri" w:hAnsi="Calibri" w:cs="Times New Roman"/>
                <w:i/>
                <w:sz w:val="24"/>
                <w:szCs w:val="24"/>
              </w:rPr>
              <w:tab/>
            </w:r>
            <w:r w:rsidRPr="00F13392">
              <w:rPr>
                <w:rFonts w:ascii="Calibri" w:eastAsia="Calibri" w:hAnsi="Calibri" w:cs="Times New Roman"/>
                <w:b/>
                <w:i/>
                <w:sz w:val="24"/>
                <w:szCs w:val="24"/>
              </w:rPr>
              <w:t xml:space="preserve">Flag football retains most of the fundamentals of regular football. Holding an opponent or holding onto the flag belt are common infractions found in flag football and must be closely regulated. </w:t>
            </w:r>
          </w:p>
          <w:p w:rsidR="00F13392" w:rsidRPr="00F13392" w:rsidRDefault="00F13392" w:rsidP="00F13392">
            <w:pPr>
              <w:rPr>
                <w:rFonts w:ascii="Calibri" w:eastAsia="Calibri" w:hAnsi="Calibri" w:cs="Times New Roman"/>
                <w:b/>
                <w:sz w:val="24"/>
                <w:szCs w:val="24"/>
                <w:u w:val="single"/>
              </w:rPr>
            </w:pPr>
            <w:r w:rsidRPr="00F13392">
              <w:rPr>
                <w:rFonts w:ascii="Calibri" w:eastAsia="Calibri" w:hAnsi="Calibri" w:cs="Times New Roman"/>
                <w:b/>
                <w:sz w:val="24"/>
                <w:szCs w:val="24"/>
                <w:u w:val="single"/>
              </w:rPr>
              <w:t>RULES:</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FUMBLED BALL- </w:t>
            </w:r>
            <w:r w:rsidRPr="00F13392">
              <w:rPr>
                <w:rFonts w:ascii="Calibri" w:eastAsia="Calibri" w:hAnsi="Calibri" w:cs="Times New Roman"/>
                <w:sz w:val="24"/>
                <w:szCs w:val="24"/>
              </w:rPr>
              <w:t xml:space="preserve">A fumbled ball at any time is dead and belongs to the team that fumbled the ball at the point of the fumble. </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DOWNED BALL- </w:t>
            </w:r>
            <w:r w:rsidRPr="00F13392">
              <w:rPr>
                <w:rFonts w:ascii="Calibri" w:eastAsia="Calibri" w:hAnsi="Calibri" w:cs="Times New Roman"/>
                <w:sz w:val="24"/>
                <w:szCs w:val="24"/>
              </w:rPr>
              <w:t xml:space="preserve">The ball is considered downed when the flag belt is detached or the ball carrier loses their flag. </w:t>
            </w:r>
          </w:p>
          <w:p w:rsidR="00F13392" w:rsidRPr="00F13392" w:rsidRDefault="00F13392" w:rsidP="00F13392">
            <w:pPr>
              <w:ind w:left="720"/>
              <w:rPr>
                <w:rFonts w:ascii="Calibri" w:eastAsia="Calibri" w:hAnsi="Calibri" w:cs="Times New Roman"/>
                <w:sz w:val="24"/>
                <w:szCs w:val="24"/>
              </w:rPr>
            </w:pPr>
            <w:r w:rsidRPr="00F13392">
              <w:rPr>
                <w:rFonts w:ascii="Calibri" w:eastAsia="Calibri" w:hAnsi="Calibri" w:cs="Times New Roman"/>
                <w:b/>
                <w:sz w:val="24"/>
                <w:szCs w:val="24"/>
              </w:rPr>
              <w:t xml:space="preserve">NOTE: </w:t>
            </w:r>
            <w:r w:rsidRPr="00F13392">
              <w:rPr>
                <w:rFonts w:ascii="Calibri" w:eastAsia="Calibri" w:hAnsi="Calibri" w:cs="Times New Roman"/>
                <w:sz w:val="24"/>
                <w:szCs w:val="24"/>
              </w:rPr>
              <w:t xml:space="preserve">1) No blocking, tackling, or holding the ball carrier by a defensive player attempting to secure the flag. </w:t>
            </w:r>
          </w:p>
          <w:p w:rsidR="00F13392" w:rsidRPr="00F13392" w:rsidRDefault="00F13392" w:rsidP="00F13392">
            <w:pPr>
              <w:ind w:left="720"/>
              <w:rPr>
                <w:rFonts w:ascii="Calibri" w:eastAsia="Calibri" w:hAnsi="Calibri" w:cs="Times New Roman"/>
                <w:sz w:val="24"/>
                <w:szCs w:val="24"/>
              </w:rPr>
            </w:pPr>
            <w:r w:rsidRPr="00F13392">
              <w:rPr>
                <w:rFonts w:ascii="Calibri" w:eastAsia="Calibri" w:hAnsi="Calibri" w:cs="Times New Roman"/>
                <w:sz w:val="24"/>
                <w:szCs w:val="24"/>
              </w:rPr>
              <w:t xml:space="preserve">2) Defensive players must maintain contact with the ground when attempting to secure the flags- no jumping or diving. </w:t>
            </w:r>
          </w:p>
          <w:p w:rsidR="00F13392" w:rsidRPr="00F13392" w:rsidRDefault="00F13392" w:rsidP="00F13392">
            <w:pPr>
              <w:ind w:left="720"/>
              <w:rPr>
                <w:rFonts w:ascii="Calibri" w:eastAsia="Calibri" w:hAnsi="Calibri" w:cs="Times New Roman"/>
                <w:sz w:val="24"/>
                <w:szCs w:val="24"/>
              </w:rPr>
            </w:pPr>
            <w:r w:rsidRPr="00F13392">
              <w:rPr>
                <w:rFonts w:ascii="Calibri" w:eastAsia="Calibri" w:hAnsi="Calibri" w:cs="Times New Roman"/>
                <w:sz w:val="24"/>
                <w:szCs w:val="24"/>
              </w:rPr>
              <w:t xml:space="preserve">3) The ball carrier may not use a straight arm at any point. </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FIRST DOWNS- </w:t>
            </w:r>
            <w:r w:rsidRPr="00F13392">
              <w:rPr>
                <w:rFonts w:ascii="Calibri" w:eastAsia="Calibri" w:hAnsi="Calibri" w:cs="Times New Roman"/>
                <w:sz w:val="24"/>
                <w:szCs w:val="24"/>
              </w:rPr>
              <w:t xml:space="preserve">A team has four chances to move the ball from one zone to the next zone or end zone. The first down markers are generally at midfield and identified with cones. If a team fails to make a first down within their four downs, possession is awarded to the defensive team at the spot of the ball. </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PASSING- </w:t>
            </w:r>
            <w:r w:rsidRPr="00F13392">
              <w:rPr>
                <w:rFonts w:ascii="Calibri" w:eastAsia="Calibri" w:hAnsi="Calibri" w:cs="Times New Roman"/>
                <w:sz w:val="24"/>
                <w:szCs w:val="24"/>
              </w:rPr>
              <w:t xml:space="preserve">All players on both teams are eligible to catch a pass. Forward passes may be thrown from any point behind the line of scrimmage and laterals may be thrown from anywhere on the field. Any number of passes may be thrown during the four down sequence. </w:t>
            </w:r>
          </w:p>
          <w:p w:rsidR="00F13392" w:rsidRPr="00F13392" w:rsidRDefault="00F13392" w:rsidP="00F13392">
            <w:pPr>
              <w:rPr>
                <w:rFonts w:ascii="Calibri" w:eastAsia="Calibri" w:hAnsi="Calibri" w:cs="Times New Roman"/>
                <w:b/>
                <w:sz w:val="24"/>
                <w:szCs w:val="24"/>
                <w:u w:val="single"/>
              </w:rPr>
            </w:pPr>
            <w:r w:rsidRPr="00F13392">
              <w:rPr>
                <w:rFonts w:ascii="Calibri" w:eastAsia="Calibri" w:hAnsi="Calibri" w:cs="Times New Roman"/>
                <w:b/>
                <w:sz w:val="24"/>
                <w:szCs w:val="24"/>
                <w:u w:val="single"/>
              </w:rPr>
              <w:t>PASSING ROUTES:</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SLANT- </w:t>
            </w:r>
            <w:r w:rsidRPr="00F13392">
              <w:rPr>
                <w:rFonts w:ascii="Calibri" w:eastAsia="Calibri" w:hAnsi="Calibri" w:cs="Times New Roman"/>
                <w:sz w:val="24"/>
                <w:szCs w:val="24"/>
              </w:rPr>
              <w:t>5 yards straight ahead then cut across middle of field at 45 degree angle.</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OUT- </w:t>
            </w:r>
            <w:r w:rsidRPr="00F13392">
              <w:rPr>
                <w:rFonts w:ascii="Calibri" w:eastAsia="Calibri" w:hAnsi="Calibri" w:cs="Times New Roman"/>
                <w:sz w:val="24"/>
                <w:szCs w:val="24"/>
              </w:rPr>
              <w:t>5 yards straight ahead then cut out toward sideline.</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POST- </w:t>
            </w:r>
            <w:r w:rsidRPr="00F13392">
              <w:rPr>
                <w:rFonts w:ascii="Calibri" w:eastAsia="Calibri" w:hAnsi="Calibri" w:cs="Times New Roman"/>
                <w:sz w:val="24"/>
                <w:szCs w:val="24"/>
              </w:rPr>
              <w:t>10 yards straight ahead, then cut toward goal posts.</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b/>
                <w:sz w:val="24"/>
                <w:szCs w:val="24"/>
              </w:rPr>
              <w:t xml:space="preserve">POST CONNER- </w:t>
            </w:r>
            <w:r w:rsidRPr="00F13392">
              <w:rPr>
                <w:rFonts w:ascii="Calibri" w:eastAsia="Calibri" w:hAnsi="Calibri" w:cs="Times New Roman"/>
                <w:sz w:val="24"/>
                <w:szCs w:val="24"/>
              </w:rPr>
              <w:t xml:space="preserve">Same as a post, but break route off back to corner of end zone. </w:t>
            </w:r>
          </w:p>
          <w:p w:rsidR="00F13392" w:rsidRPr="00F13392" w:rsidRDefault="00F13392" w:rsidP="00F13392">
            <w:pPr>
              <w:rPr>
                <w:rFonts w:ascii="Calibri" w:eastAsia="Calibri" w:hAnsi="Calibri" w:cs="Times New Roman"/>
                <w:b/>
                <w:sz w:val="24"/>
                <w:szCs w:val="24"/>
                <w:u w:val="single"/>
              </w:rPr>
            </w:pPr>
            <w:r w:rsidRPr="00F13392">
              <w:rPr>
                <w:rFonts w:ascii="Calibri" w:eastAsia="Calibri" w:hAnsi="Calibri" w:cs="Times New Roman"/>
                <w:b/>
                <w:sz w:val="24"/>
                <w:szCs w:val="24"/>
                <w:u w:val="single"/>
              </w:rPr>
              <w:t>PENALTIES:</w:t>
            </w:r>
          </w:p>
          <w:p w:rsidR="00F13392" w:rsidRPr="00F13392" w:rsidRDefault="00F13392" w:rsidP="00F13392">
            <w:pPr>
              <w:rPr>
                <w:rFonts w:ascii="Calibri" w:eastAsia="Calibri" w:hAnsi="Calibri" w:cs="Times New Roman"/>
                <w:b/>
                <w:sz w:val="24"/>
                <w:szCs w:val="24"/>
              </w:rPr>
            </w:pPr>
            <w:r w:rsidRPr="00F13392">
              <w:rPr>
                <w:rFonts w:ascii="Calibri" w:eastAsia="Calibri" w:hAnsi="Calibri" w:cs="Times New Roman"/>
                <w:b/>
                <w:sz w:val="24"/>
                <w:szCs w:val="24"/>
              </w:rPr>
              <w:t>5 yards from line of scrimmage:</w:t>
            </w:r>
            <w:r w:rsidRPr="00F13392">
              <w:rPr>
                <w:rFonts w:ascii="Calibri" w:eastAsia="Calibri" w:hAnsi="Calibri" w:cs="Times New Roman"/>
                <w:b/>
                <w:sz w:val="24"/>
                <w:szCs w:val="24"/>
              </w:rPr>
              <w:tab/>
            </w:r>
            <w:r w:rsidRPr="00F13392">
              <w:rPr>
                <w:rFonts w:ascii="Calibri" w:eastAsia="Calibri" w:hAnsi="Calibri" w:cs="Times New Roman"/>
                <w:b/>
                <w:sz w:val="24"/>
                <w:szCs w:val="24"/>
              </w:rPr>
              <w:tab/>
              <w:t>15 yards from the spot of the foul:</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sz w:val="24"/>
                <w:szCs w:val="24"/>
              </w:rPr>
              <w:t>-Offside</w:t>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t>Illegal use of hands</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sz w:val="24"/>
                <w:szCs w:val="24"/>
              </w:rPr>
              <w:t>-Delay of game</w:t>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t xml:space="preserve">Illegal block </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sz w:val="24"/>
                <w:szCs w:val="24"/>
              </w:rPr>
              <w:t>-Illegal motion or shift</w:t>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t>Unsportsmanlike conduct</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sz w:val="24"/>
                <w:szCs w:val="24"/>
              </w:rPr>
              <w:t>-Illegal forward passes</w:t>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t>Clipping</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sz w:val="24"/>
                <w:szCs w:val="24"/>
              </w:rPr>
              <w:t>-Illegal formation</w:t>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t>Pass Interference</w:t>
            </w:r>
          </w:p>
          <w:p w:rsidR="00F13392" w:rsidRPr="00F13392" w:rsidRDefault="00F13392" w:rsidP="00F13392">
            <w:pPr>
              <w:rPr>
                <w:rFonts w:ascii="Calibri" w:eastAsia="Calibri" w:hAnsi="Calibri" w:cs="Times New Roman"/>
                <w:sz w:val="24"/>
                <w:szCs w:val="24"/>
              </w:rPr>
            </w:pP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r>
            <w:r w:rsidRPr="00F13392">
              <w:rPr>
                <w:rFonts w:ascii="Calibri" w:eastAsia="Calibri" w:hAnsi="Calibri" w:cs="Times New Roman"/>
                <w:sz w:val="24"/>
                <w:szCs w:val="24"/>
              </w:rPr>
              <w:tab/>
              <w:t>Unnecessary roughness</w:t>
            </w:r>
          </w:p>
          <w:p w:rsidR="00F13392" w:rsidRPr="00F13392" w:rsidRDefault="00F13392" w:rsidP="00F13392">
            <w:pPr>
              <w:rPr>
                <w:rFonts w:ascii="Calibri" w:eastAsia="Calibri" w:hAnsi="Calibri" w:cs="Times New Roman"/>
                <w:b/>
                <w:sz w:val="24"/>
                <w:szCs w:val="24"/>
                <w:u w:val="single"/>
              </w:rPr>
            </w:pPr>
          </w:p>
          <w:p w:rsidR="00F13392" w:rsidRPr="00AA139C" w:rsidRDefault="00F13392" w:rsidP="008352D2">
            <w:pPr>
              <w:rPr>
                <w:sz w:val="24"/>
                <w:szCs w:val="24"/>
              </w:rPr>
            </w:pPr>
          </w:p>
        </w:tc>
      </w:tr>
      <w:tr w:rsidR="008352D2" w:rsidTr="008352D2">
        <w:trPr>
          <w:trHeight w:val="427"/>
        </w:trPr>
        <w:tc>
          <w:tcPr>
            <w:tcW w:w="2448" w:type="dxa"/>
            <w:tcBorders>
              <w:top w:val="triple" w:sz="4" w:space="0" w:color="auto"/>
              <w:left w:val="nil"/>
              <w:bottom w:val="single" w:sz="4" w:space="0" w:color="auto"/>
              <w:right w:val="nil"/>
            </w:tcBorders>
            <w:vAlign w:val="center"/>
          </w:tcPr>
          <w:p w:rsidR="008352D2" w:rsidRPr="008352D2" w:rsidRDefault="008352D2" w:rsidP="00E25E3C">
            <w:pPr>
              <w:rPr>
                <w:rFonts w:asciiTheme="majorHAnsi" w:hAnsiTheme="majorHAnsi"/>
                <w:b/>
                <w:sz w:val="20"/>
                <w:szCs w:val="20"/>
              </w:rPr>
            </w:pPr>
            <w:r>
              <w:rPr>
                <w:rFonts w:asciiTheme="majorHAnsi" w:hAnsiTheme="majorHAnsi"/>
                <w:b/>
                <w:sz w:val="20"/>
                <w:szCs w:val="20"/>
              </w:rPr>
              <w:lastRenderedPageBreak/>
              <w:t>TERMINOLOGY</w:t>
            </w:r>
          </w:p>
        </w:tc>
        <w:tc>
          <w:tcPr>
            <w:tcW w:w="7848" w:type="dxa"/>
            <w:gridSpan w:val="2"/>
            <w:tcBorders>
              <w:top w:val="triple" w:sz="4" w:space="0" w:color="auto"/>
              <w:left w:val="nil"/>
              <w:bottom w:val="single" w:sz="4" w:space="0" w:color="auto"/>
              <w:right w:val="nil"/>
            </w:tcBorders>
            <w:vAlign w:val="center"/>
          </w:tcPr>
          <w:p w:rsidR="008352D2" w:rsidRDefault="008352D2" w:rsidP="00AE65C7">
            <w:pPr>
              <w:jc w:val="center"/>
              <w:rPr>
                <w:sz w:val="20"/>
                <w:szCs w:val="20"/>
              </w:rPr>
            </w:pP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Pr="008352D2" w:rsidRDefault="008352D2" w:rsidP="008352D2">
            <w:pPr>
              <w:rPr>
                <w:rFonts w:asciiTheme="majorHAnsi" w:hAnsiTheme="majorHAnsi"/>
                <w:b/>
                <w:sz w:val="20"/>
                <w:szCs w:val="20"/>
              </w:rPr>
            </w:pPr>
            <w:r w:rsidRPr="008352D2">
              <w:rPr>
                <w:rFonts w:asciiTheme="majorHAnsi" w:hAnsiTheme="majorHAnsi"/>
                <w:b/>
                <w:sz w:val="20"/>
                <w:szCs w:val="20"/>
              </w:rPr>
              <w:t>Backs</w:t>
            </w:r>
          </w:p>
        </w:tc>
        <w:tc>
          <w:tcPr>
            <w:tcW w:w="7848" w:type="dxa"/>
            <w:gridSpan w:val="2"/>
            <w:tcBorders>
              <w:top w:val="single" w:sz="4" w:space="0" w:color="auto"/>
              <w:left w:val="nil"/>
              <w:bottom w:val="single" w:sz="4" w:space="0" w:color="auto"/>
              <w:right w:val="nil"/>
            </w:tcBorders>
            <w:vAlign w:val="center"/>
          </w:tcPr>
          <w:p w:rsidR="008352D2" w:rsidRPr="00B60255" w:rsidRDefault="008352D2" w:rsidP="008352D2">
            <w:pPr>
              <w:rPr>
                <w:sz w:val="20"/>
                <w:szCs w:val="20"/>
              </w:rPr>
            </w:pPr>
            <w:r>
              <w:rPr>
                <w:sz w:val="20"/>
                <w:szCs w:val="20"/>
              </w:rPr>
              <w:t>Players on the team who ordinarily carry or bass the ball on offense</w:t>
            </w: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Pr="008352D2" w:rsidRDefault="008352D2" w:rsidP="008352D2">
            <w:pPr>
              <w:rPr>
                <w:rFonts w:asciiTheme="majorHAnsi" w:hAnsiTheme="majorHAnsi"/>
                <w:b/>
                <w:sz w:val="20"/>
                <w:szCs w:val="20"/>
              </w:rPr>
            </w:pPr>
            <w:r w:rsidRPr="008352D2">
              <w:rPr>
                <w:rFonts w:asciiTheme="majorHAnsi" w:hAnsiTheme="majorHAnsi"/>
                <w:b/>
                <w:sz w:val="20"/>
                <w:szCs w:val="20"/>
              </w:rPr>
              <w:t>Balanced Line</w:t>
            </w:r>
          </w:p>
        </w:tc>
        <w:tc>
          <w:tcPr>
            <w:tcW w:w="7848" w:type="dxa"/>
            <w:gridSpan w:val="2"/>
            <w:tcBorders>
              <w:top w:val="single" w:sz="4" w:space="0" w:color="auto"/>
              <w:left w:val="nil"/>
              <w:bottom w:val="single" w:sz="4" w:space="0" w:color="auto"/>
              <w:right w:val="nil"/>
            </w:tcBorders>
            <w:vAlign w:val="center"/>
          </w:tcPr>
          <w:p w:rsidR="008352D2" w:rsidRPr="00B60255" w:rsidRDefault="008352D2" w:rsidP="008352D2">
            <w:pPr>
              <w:rPr>
                <w:sz w:val="20"/>
                <w:szCs w:val="20"/>
              </w:rPr>
            </w:pPr>
            <w:r>
              <w:rPr>
                <w:sz w:val="20"/>
                <w:szCs w:val="20"/>
              </w:rPr>
              <w:t>An offensive formation that has an equal number of linemen on each side of the center</w:t>
            </w: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Pr="008352D2" w:rsidRDefault="008352D2" w:rsidP="008352D2">
            <w:pPr>
              <w:rPr>
                <w:rFonts w:asciiTheme="majorHAnsi" w:hAnsiTheme="majorHAnsi"/>
                <w:b/>
                <w:sz w:val="20"/>
                <w:szCs w:val="20"/>
              </w:rPr>
            </w:pPr>
            <w:r>
              <w:rPr>
                <w:rFonts w:asciiTheme="majorHAnsi" w:hAnsiTheme="majorHAnsi"/>
                <w:b/>
                <w:sz w:val="20"/>
                <w:szCs w:val="20"/>
              </w:rPr>
              <w:t>Clipping</w:t>
            </w:r>
          </w:p>
        </w:tc>
        <w:tc>
          <w:tcPr>
            <w:tcW w:w="7848" w:type="dxa"/>
            <w:gridSpan w:val="2"/>
            <w:tcBorders>
              <w:top w:val="single" w:sz="4" w:space="0" w:color="auto"/>
              <w:left w:val="nil"/>
              <w:bottom w:val="single" w:sz="4" w:space="0" w:color="auto"/>
              <w:right w:val="nil"/>
            </w:tcBorders>
            <w:vAlign w:val="center"/>
          </w:tcPr>
          <w:p w:rsidR="008352D2" w:rsidRDefault="008352D2" w:rsidP="008352D2">
            <w:pPr>
              <w:rPr>
                <w:sz w:val="20"/>
                <w:szCs w:val="20"/>
              </w:rPr>
            </w:pPr>
            <w:r>
              <w:rPr>
                <w:sz w:val="20"/>
                <w:szCs w:val="20"/>
              </w:rPr>
              <w:t>Intentionally or accidentally pushing in the back</w:t>
            </w: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Default="008352D2" w:rsidP="008352D2">
            <w:pPr>
              <w:rPr>
                <w:rFonts w:asciiTheme="majorHAnsi" w:hAnsiTheme="majorHAnsi"/>
                <w:b/>
                <w:sz w:val="20"/>
                <w:szCs w:val="20"/>
              </w:rPr>
            </w:pPr>
            <w:r>
              <w:rPr>
                <w:rFonts w:asciiTheme="majorHAnsi" w:hAnsiTheme="majorHAnsi"/>
                <w:b/>
                <w:sz w:val="20"/>
                <w:szCs w:val="20"/>
              </w:rPr>
              <w:t>Illegal Forward Pass</w:t>
            </w:r>
          </w:p>
        </w:tc>
        <w:tc>
          <w:tcPr>
            <w:tcW w:w="7848" w:type="dxa"/>
            <w:gridSpan w:val="2"/>
            <w:tcBorders>
              <w:top w:val="single" w:sz="4" w:space="0" w:color="auto"/>
              <w:left w:val="nil"/>
              <w:bottom w:val="single" w:sz="4" w:space="0" w:color="auto"/>
              <w:right w:val="nil"/>
            </w:tcBorders>
            <w:vAlign w:val="center"/>
          </w:tcPr>
          <w:p w:rsidR="008352D2" w:rsidRDefault="008352D2" w:rsidP="008352D2">
            <w:pPr>
              <w:rPr>
                <w:sz w:val="20"/>
                <w:szCs w:val="20"/>
              </w:rPr>
            </w:pPr>
            <w:r>
              <w:rPr>
                <w:sz w:val="20"/>
                <w:szCs w:val="20"/>
              </w:rPr>
              <w:t>When the ball is thrown forward from any point beyond the line of scrimmage</w:t>
            </w:r>
          </w:p>
          <w:p w:rsidR="008352D2" w:rsidRDefault="008352D2" w:rsidP="008352D2">
            <w:pPr>
              <w:rPr>
                <w:sz w:val="20"/>
                <w:szCs w:val="20"/>
              </w:rPr>
            </w:pP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Default="008352D2" w:rsidP="008352D2">
            <w:pPr>
              <w:rPr>
                <w:rFonts w:asciiTheme="majorHAnsi" w:hAnsiTheme="majorHAnsi"/>
                <w:b/>
                <w:sz w:val="20"/>
                <w:szCs w:val="20"/>
              </w:rPr>
            </w:pPr>
            <w:r>
              <w:rPr>
                <w:rFonts w:asciiTheme="majorHAnsi" w:hAnsiTheme="majorHAnsi"/>
                <w:b/>
                <w:sz w:val="20"/>
                <w:szCs w:val="20"/>
              </w:rPr>
              <w:t>Interception</w:t>
            </w:r>
          </w:p>
        </w:tc>
        <w:tc>
          <w:tcPr>
            <w:tcW w:w="7848" w:type="dxa"/>
            <w:gridSpan w:val="2"/>
            <w:tcBorders>
              <w:top w:val="single" w:sz="4" w:space="0" w:color="auto"/>
              <w:left w:val="nil"/>
              <w:bottom w:val="single" w:sz="4" w:space="0" w:color="auto"/>
              <w:right w:val="nil"/>
            </w:tcBorders>
            <w:vAlign w:val="center"/>
          </w:tcPr>
          <w:p w:rsidR="008352D2" w:rsidRDefault="008352D2" w:rsidP="008352D2">
            <w:pPr>
              <w:rPr>
                <w:sz w:val="20"/>
                <w:szCs w:val="20"/>
              </w:rPr>
            </w:pPr>
            <w:r>
              <w:rPr>
                <w:sz w:val="20"/>
                <w:szCs w:val="20"/>
              </w:rPr>
              <w:t>An offensive pass that is caught by a defender</w:t>
            </w: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Default="008352D2" w:rsidP="008352D2">
            <w:pPr>
              <w:rPr>
                <w:rFonts w:asciiTheme="majorHAnsi" w:hAnsiTheme="majorHAnsi"/>
                <w:b/>
                <w:sz w:val="20"/>
                <w:szCs w:val="20"/>
              </w:rPr>
            </w:pPr>
            <w:r>
              <w:rPr>
                <w:rFonts w:asciiTheme="majorHAnsi" w:hAnsiTheme="majorHAnsi"/>
                <w:b/>
                <w:sz w:val="20"/>
                <w:szCs w:val="20"/>
              </w:rPr>
              <w:t>Interference</w:t>
            </w:r>
          </w:p>
        </w:tc>
        <w:tc>
          <w:tcPr>
            <w:tcW w:w="7848" w:type="dxa"/>
            <w:gridSpan w:val="2"/>
            <w:tcBorders>
              <w:top w:val="single" w:sz="4" w:space="0" w:color="auto"/>
              <w:left w:val="nil"/>
              <w:bottom w:val="single" w:sz="4" w:space="0" w:color="auto"/>
              <w:right w:val="nil"/>
            </w:tcBorders>
            <w:vAlign w:val="center"/>
          </w:tcPr>
          <w:p w:rsidR="008352D2" w:rsidRDefault="008352D2" w:rsidP="008352D2">
            <w:pPr>
              <w:rPr>
                <w:sz w:val="20"/>
                <w:szCs w:val="20"/>
              </w:rPr>
            </w:pPr>
            <w:r>
              <w:rPr>
                <w:sz w:val="20"/>
                <w:szCs w:val="20"/>
              </w:rPr>
              <w:t>Illegally hindering another player during a pass play by getting in the way before he/she makes the batch or pushing the intended receiver</w:t>
            </w:r>
          </w:p>
        </w:tc>
      </w:tr>
      <w:tr w:rsidR="008352D2" w:rsidTr="008352D2">
        <w:trPr>
          <w:trHeight w:val="427"/>
        </w:trPr>
        <w:tc>
          <w:tcPr>
            <w:tcW w:w="2448" w:type="dxa"/>
            <w:tcBorders>
              <w:top w:val="single" w:sz="4" w:space="0" w:color="auto"/>
              <w:left w:val="nil"/>
              <w:bottom w:val="single" w:sz="4" w:space="0" w:color="auto"/>
              <w:right w:val="nil"/>
            </w:tcBorders>
            <w:vAlign w:val="center"/>
          </w:tcPr>
          <w:p w:rsidR="008352D2" w:rsidRDefault="008352D2" w:rsidP="008352D2">
            <w:pPr>
              <w:rPr>
                <w:rFonts w:asciiTheme="majorHAnsi" w:hAnsiTheme="majorHAnsi"/>
                <w:b/>
                <w:sz w:val="20"/>
                <w:szCs w:val="20"/>
              </w:rPr>
            </w:pPr>
            <w:r>
              <w:rPr>
                <w:rFonts w:asciiTheme="majorHAnsi" w:hAnsiTheme="majorHAnsi"/>
                <w:b/>
                <w:sz w:val="20"/>
                <w:szCs w:val="20"/>
              </w:rPr>
              <w:t>Handoff</w:t>
            </w:r>
          </w:p>
        </w:tc>
        <w:tc>
          <w:tcPr>
            <w:tcW w:w="7848" w:type="dxa"/>
            <w:gridSpan w:val="2"/>
            <w:tcBorders>
              <w:top w:val="single" w:sz="4" w:space="0" w:color="auto"/>
              <w:left w:val="nil"/>
              <w:bottom w:val="single" w:sz="4" w:space="0" w:color="auto"/>
              <w:right w:val="nil"/>
            </w:tcBorders>
            <w:vAlign w:val="center"/>
          </w:tcPr>
          <w:p w:rsidR="008352D2" w:rsidRDefault="008352D2" w:rsidP="008352D2">
            <w:pPr>
              <w:rPr>
                <w:sz w:val="20"/>
                <w:szCs w:val="20"/>
              </w:rPr>
            </w:pPr>
            <w:r>
              <w:rPr>
                <w:sz w:val="20"/>
                <w:szCs w:val="20"/>
              </w:rPr>
              <w:t>An offensive play in which one back hands the ball off to another back who attempts to advance the ball</w:t>
            </w:r>
          </w:p>
        </w:tc>
      </w:tr>
      <w:tr w:rsidR="008352D2" w:rsidTr="008352D2">
        <w:trPr>
          <w:trHeight w:val="427"/>
        </w:trPr>
        <w:tc>
          <w:tcPr>
            <w:tcW w:w="2448" w:type="dxa"/>
            <w:tcBorders>
              <w:top w:val="single" w:sz="4" w:space="0" w:color="auto"/>
              <w:left w:val="nil"/>
              <w:bottom w:val="triple" w:sz="4" w:space="0" w:color="auto"/>
              <w:right w:val="nil"/>
            </w:tcBorders>
            <w:vAlign w:val="center"/>
          </w:tcPr>
          <w:p w:rsidR="008352D2" w:rsidRDefault="008352D2" w:rsidP="008352D2">
            <w:pPr>
              <w:rPr>
                <w:rFonts w:asciiTheme="majorHAnsi" w:hAnsiTheme="majorHAnsi"/>
                <w:b/>
                <w:sz w:val="20"/>
                <w:szCs w:val="20"/>
              </w:rPr>
            </w:pPr>
            <w:r>
              <w:rPr>
                <w:rFonts w:asciiTheme="majorHAnsi" w:hAnsiTheme="majorHAnsi"/>
                <w:b/>
                <w:sz w:val="20"/>
                <w:szCs w:val="20"/>
              </w:rPr>
              <w:t>Lateral</w:t>
            </w:r>
          </w:p>
        </w:tc>
        <w:tc>
          <w:tcPr>
            <w:tcW w:w="7848" w:type="dxa"/>
            <w:gridSpan w:val="2"/>
            <w:tcBorders>
              <w:top w:val="single" w:sz="4" w:space="0" w:color="auto"/>
              <w:left w:val="nil"/>
              <w:bottom w:val="triple" w:sz="4" w:space="0" w:color="auto"/>
              <w:right w:val="nil"/>
            </w:tcBorders>
            <w:vAlign w:val="center"/>
          </w:tcPr>
          <w:p w:rsidR="008352D2" w:rsidRDefault="008352D2" w:rsidP="008352D2">
            <w:pPr>
              <w:rPr>
                <w:sz w:val="20"/>
                <w:szCs w:val="20"/>
              </w:rPr>
            </w:pPr>
            <w:r>
              <w:rPr>
                <w:sz w:val="20"/>
                <w:szCs w:val="20"/>
              </w:rPr>
              <w:t>A pass backwar</w:t>
            </w:r>
            <w:bookmarkStart w:id="0" w:name="_GoBack"/>
            <w:bookmarkEnd w:id="0"/>
            <w:r>
              <w:rPr>
                <w:sz w:val="20"/>
                <w:szCs w:val="20"/>
              </w:rPr>
              <w:t>ds anywhere on the field</w:t>
            </w:r>
          </w:p>
        </w:tc>
      </w:tr>
    </w:tbl>
    <w:p w:rsidR="0002378D" w:rsidRDefault="0002378D" w:rsidP="00B60255"/>
    <w:sectPr w:rsidR="0002378D" w:rsidSect="00AA139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9C"/>
    <w:rsid w:val="0002378D"/>
    <w:rsid w:val="000A0FE8"/>
    <w:rsid w:val="008352D2"/>
    <w:rsid w:val="00AA139C"/>
    <w:rsid w:val="00AE65C7"/>
    <w:rsid w:val="00B60255"/>
    <w:rsid w:val="00E25E3C"/>
    <w:rsid w:val="00F1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DeFelice</dc:creator>
  <cp:lastModifiedBy>Amber Grove</cp:lastModifiedBy>
  <cp:revision>2</cp:revision>
  <dcterms:created xsi:type="dcterms:W3CDTF">2017-08-08T17:34:00Z</dcterms:created>
  <dcterms:modified xsi:type="dcterms:W3CDTF">2017-08-08T17:34:00Z</dcterms:modified>
</cp:coreProperties>
</file>